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97" w:rsidRPr="004C1AFC" w:rsidRDefault="003D5197" w:rsidP="00BE45FF">
      <w:pPr>
        <w:pBdr>
          <w:top w:val="single" w:sz="4" w:space="1" w:color="auto"/>
          <w:left w:val="single" w:sz="4" w:space="9" w:color="auto"/>
          <w:bottom w:val="single" w:sz="4" w:space="1" w:color="auto"/>
          <w:right w:val="single" w:sz="4" w:space="4" w:color="auto"/>
        </w:pBdr>
        <w:jc w:val="center"/>
        <w:rPr>
          <w:b/>
          <w:sz w:val="24"/>
          <w:szCs w:val="24"/>
        </w:rPr>
      </w:pPr>
      <w:bookmarkStart w:id="0" w:name="_GoBack"/>
      <w:bookmarkEnd w:id="0"/>
      <w:r w:rsidRPr="004C1AFC">
        <w:rPr>
          <w:b/>
          <w:sz w:val="24"/>
          <w:szCs w:val="24"/>
        </w:rPr>
        <w:t>ISTITUTO COMPRENSIVO</w:t>
      </w:r>
    </w:p>
    <w:p w:rsidR="003D5197" w:rsidRPr="00BE45FF" w:rsidRDefault="003D5197" w:rsidP="00BE45FF">
      <w:pPr>
        <w:pBdr>
          <w:top w:val="single" w:sz="4" w:space="1" w:color="auto"/>
          <w:left w:val="single" w:sz="4" w:space="9" w:color="auto"/>
          <w:bottom w:val="single" w:sz="4" w:space="1" w:color="auto"/>
          <w:right w:val="single" w:sz="4" w:space="4" w:color="auto"/>
        </w:pBdr>
        <w:jc w:val="center"/>
        <w:rPr>
          <w:b/>
          <w:sz w:val="22"/>
          <w:szCs w:val="22"/>
        </w:rPr>
      </w:pPr>
      <w:r w:rsidRPr="00BE45FF">
        <w:rPr>
          <w:b/>
          <w:sz w:val="22"/>
          <w:szCs w:val="22"/>
        </w:rPr>
        <w:t>DI SCUOLA D’INFANZIA, PRIMARIA E SECONDARIA DI  I° GRADO “E. COMPARONI”</w:t>
      </w:r>
    </w:p>
    <w:p w:rsidR="003D5197" w:rsidRPr="004C1AFC" w:rsidRDefault="003D5197" w:rsidP="00BE45FF">
      <w:pPr>
        <w:pBdr>
          <w:top w:val="single" w:sz="4" w:space="1" w:color="auto"/>
          <w:left w:val="single" w:sz="4" w:space="9" w:color="auto"/>
          <w:bottom w:val="single" w:sz="4" w:space="1" w:color="auto"/>
          <w:right w:val="single" w:sz="4" w:space="4" w:color="auto"/>
        </w:pBdr>
        <w:jc w:val="center"/>
        <w:rPr>
          <w:sz w:val="24"/>
          <w:szCs w:val="24"/>
        </w:rPr>
      </w:pPr>
      <w:r w:rsidRPr="004C1AFC">
        <w:rPr>
          <w:sz w:val="24"/>
          <w:szCs w:val="24"/>
        </w:rPr>
        <w:t>Via Della Repubblica, 4 - 42011 Bagnolo in Piano (RE) Tel. (0522) 957194 - 957147 Fax 951435</w:t>
      </w:r>
    </w:p>
    <w:p w:rsidR="003D5197" w:rsidRPr="004C1AFC" w:rsidRDefault="003D5197" w:rsidP="00BE45FF">
      <w:pPr>
        <w:pBdr>
          <w:top w:val="single" w:sz="4" w:space="1" w:color="auto"/>
          <w:left w:val="single" w:sz="4" w:space="9" w:color="auto"/>
          <w:bottom w:val="single" w:sz="4" w:space="1" w:color="auto"/>
          <w:right w:val="single" w:sz="4" w:space="4" w:color="auto"/>
        </w:pBdr>
        <w:jc w:val="center"/>
        <w:rPr>
          <w:sz w:val="24"/>
          <w:szCs w:val="24"/>
        </w:rPr>
      </w:pPr>
      <w:r w:rsidRPr="004C1AFC">
        <w:rPr>
          <w:sz w:val="24"/>
          <w:szCs w:val="24"/>
        </w:rPr>
        <w:t xml:space="preserve">e-mail: </w:t>
      </w:r>
      <w:hyperlink r:id="rId6" w:history="1">
        <w:r w:rsidRPr="004C1AFC">
          <w:rPr>
            <w:rStyle w:val="Collegamentoipertestuale"/>
            <w:sz w:val="24"/>
            <w:szCs w:val="24"/>
          </w:rPr>
          <w:t>comprensivobagnolo@virgilio.it</w:t>
        </w:r>
      </w:hyperlink>
    </w:p>
    <w:p w:rsidR="003D5197" w:rsidRDefault="003D5197" w:rsidP="00BE45FF">
      <w:pPr>
        <w:pBdr>
          <w:top w:val="single" w:sz="4" w:space="1" w:color="auto"/>
          <w:left w:val="single" w:sz="4" w:space="9" w:color="auto"/>
          <w:bottom w:val="single" w:sz="4" w:space="1" w:color="auto"/>
          <w:right w:val="single" w:sz="4" w:space="4" w:color="auto"/>
        </w:pBdr>
        <w:jc w:val="center"/>
      </w:pPr>
    </w:p>
    <w:p w:rsidR="003D5197" w:rsidRDefault="003D5197" w:rsidP="003D5197">
      <w:pPr>
        <w:rPr>
          <w:sz w:val="24"/>
        </w:rPr>
      </w:pPr>
    </w:p>
    <w:p w:rsidR="001C213D" w:rsidRPr="00AD6939" w:rsidRDefault="00630223" w:rsidP="00407094">
      <w:pPr>
        <w:spacing w:line="360" w:lineRule="auto"/>
      </w:pPr>
      <w:r w:rsidRPr="00AD6939">
        <w:t>Assunta in protocollo al n° _________</w:t>
      </w:r>
    </w:p>
    <w:p w:rsidR="00630223" w:rsidRPr="00AD6939" w:rsidRDefault="00630223" w:rsidP="00407094">
      <w:pPr>
        <w:spacing w:line="360" w:lineRule="auto"/>
      </w:pPr>
      <w:r w:rsidRPr="00AD6939">
        <w:t>In data _________________________</w:t>
      </w:r>
    </w:p>
    <w:p w:rsidR="00630223" w:rsidRPr="00AD6939" w:rsidRDefault="00630223" w:rsidP="00407094">
      <w:pPr>
        <w:spacing w:line="360" w:lineRule="auto"/>
      </w:pPr>
      <w:r w:rsidRPr="00AD6939">
        <w:t>Tit. _______Cl. ________Fasc. __</w:t>
      </w:r>
      <w:r w:rsidR="00AD6939" w:rsidRPr="00AD6939">
        <w:t>_</w:t>
      </w:r>
      <w:r w:rsidRPr="00AD6939">
        <w:t>__</w:t>
      </w:r>
    </w:p>
    <w:p w:rsidR="001C213D" w:rsidRDefault="001C213D" w:rsidP="003D519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407094">
        <w:rPr>
          <w:sz w:val="24"/>
        </w:rPr>
        <w:t xml:space="preserve">         </w:t>
      </w:r>
      <w:r>
        <w:rPr>
          <w:sz w:val="24"/>
        </w:rPr>
        <w:t xml:space="preserve">Al Dirigente Scolastico </w:t>
      </w:r>
    </w:p>
    <w:p w:rsidR="001C213D" w:rsidRDefault="001C213D" w:rsidP="003D519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407094">
        <w:rPr>
          <w:sz w:val="24"/>
        </w:rPr>
        <w:t xml:space="preserve">         </w:t>
      </w:r>
      <w:r>
        <w:rPr>
          <w:sz w:val="24"/>
        </w:rPr>
        <w:t>dell’Istituto Comprensivo</w:t>
      </w:r>
    </w:p>
    <w:p w:rsidR="001C213D" w:rsidRDefault="001C213D" w:rsidP="003D519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407094">
        <w:rPr>
          <w:sz w:val="24"/>
        </w:rPr>
        <w:t xml:space="preserve">         </w:t>
      </w:r>
      <w:r>
        <w:rPr>
          <w:sz w:val="24"/>
        </w:rPr>
        <w:t>“E. Comparoni”</w:t>
      </w:r>
    </w:p>
    <w:p w:rsidR="001C213D" w:rsidRDefault="001C213D" w:rsidP="003D519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407094">
        <w:rPr>
          <w:sz w:val="24"/>
        </w:rPr>
        <w:t xml:space="preserve">         </w:t>
      </w:r>
      <w:r>
        <w:rPr>
          <w:sz w:val="24"/>
        </w:rPr>
        <w:t>42011 Bagnolo in Piano (RE)</w:t>
      </w:r>
    </w:p>
    <w:p w:rsidR="007A757E" w:rsidRDefault="007A757E" w:rsidP="001C213D">
      <w:pPr>
        <w:ind w:firstLine="708"/>
        <w:rPr>
          <w:sz w:val="24"/>
        </w:rPr>
      </w:pPr>
    </w:p>
    <w:p w:rsidR="00812D53" w:rsidRDefault="00812D53" w:rsidP="001C213D">
      <w:pPr>
        <w:ind w:firstLine="708"/>
        <w:rPr>
          <w:sz w:val="24"/>
        </w:rPr>
      </w:pPr>
    </w:p>
    <w:p w:rsidR="001C213D" w:rsidRDefault="007A757E" w:rsidP="007A757E">
      <w:pPr>
        <w:rPr>
          <w:sz w:val="24"/>
        </w:rPr>
      </w:pPr>
      <w:r>
        <w:rPr>
          <w:sz w:val="24"/>
        </w:rPr>
        <w:t xml:space="preserve">Oggetto: </w:t>
      </w:r>
      <w:r w:rsidR="006F78D3" w:rsidRPr="00407094">
        <w:rPr>
          <w:b/>
          <w:sz w:val="28"/>
          <w:szCs w:val="28"/>
        </w:rPr>
        <w:t xml:space="preserve">comunicazione assenza per </w:t>
      </w:r>
      <w:r w:rsidR="00812D53">
        <w:rPr>
          <w:b/>
          <w:sz w:val="28"/>
          <w:szCs w:val="28"/>
        </w:rPr>
        <w:t>visita medica</w:t>
      </w:r>
      <w:r w:rsidR="002F0074">
        <w:rPr>
          <w:b/>
          <w:sz w:val="28"/>
          <w:szCs w:val="28"/>
        </w:rPr>
        <w:t xml:space="preserve"> (solo per il personale ATA)</w:t>
      </w:r>
      <w:r w:rsidR="006F78D3" w:rsidRPr="00407094">
        <w:rPr>
          <w:b/>
          <w:sz w:val="28"/>
          <w:szCs w:val="28"/>
        </w:rPr>
        <w:t>.</w:t>
      </w:r>
    </w:p>
    <w:p w:rsidR="007A757E" w:rsidRDefault="007A757E" w:rsidP="007A757E">
      <w:pPr>
        <w:rPr>
          <w:sz w:val="24"/>
        </w:rPr>
      </w:pPr>
    </w:p>
    <w:p w:rsidR="007A757E" w:rsidRDefault="007A757E" w:rsidP="007A757E">
      <w:pPr>
        <w:rPr>
          <w:sz w:val="24"/>
        </w:rPr>
      </w:pPr>
    </w:p>
    <w:p w:rsidR="007A757E" w:rsidRDefault="007A757E" w:rsidP="007A757E">
      <w:pPr>
        <w:spacing w:line="480" w:lineRule="auto"/>
        <w:rPr>
          <w:sz w:val="24"/>
        </w:rPr>
      </w:pPr>
      <w:r>
        <w:rPr>
          <w:sz w:val="24"/>
        </w:rPr>
        <w:tab/>
        <w:t xml:space="preserve">__l__ sottoscritt__ ____________________________________________________________ </w:t>
      </w:r>
    </w:p>
    <w:p w:rsidR="0049264A" w:rsidRDefault="0049264A" w:rsidP="007A757E">
      <w:pPr>
        <w:spacing w:line="480" w:lineRule="auto"/>
        <w:rPr>
          <w:sz w:val="24"/>
        </w:rPr>
      </w:pPr>
    </w:p>
    <w:p w:rsidR="0049264A" w:rsidRPr="0049264A" w:rsidRDefault="0049264A" w:rsidP="007A757E">
      <w:pPr>
        <w:spacing w:line="480" w:lineRule="auto"/>
        <w:rPr>
          <w:sz w:val="24"/>
          <w:szCs w:val="24"/>
        </w:rPr>
      </w:pPr>
      <w:r>
        <w:rPr>
          <w:sz w:val="24"/>
        </w:rPr>
        <w:tab/>
        <w:t>In servizio in qualità di __________________________</w:t>
      </w:r>
      <w:r w:rsidR="002F0074">
        <w:rPr>
          <w:sz w:val="24"/>
        </w:rPr>
        <w:t>______________________________</w:t>
      </w:r>
    </w:p>
    <w:p w:rsidR="00CF321A" w:rsidRDefault="00CF321A" w:rsidP="00CF321A">
      <w:pPr>
        <w:rPr>
          <w:i/>
          <w:sz w:val="24"/>
        </w:rPr>
      </w:pPr>
    </w:p>
    <w:p w:rsidR="00CF321A" w:rsidRPr="00A47FB5" w:rsidRDefault="00CF321A" w:rsidP="00CF321A">
      <w:pPr>
        <w:jc w:val="center"/>
        <w:rPr>
          <w:b/>
          <w:sz w:val="30"/>
          <w:szCs w:val="30"/>
        </w:rPr>
      </w:pPr>
      <w:r w:rsidRPr="00A47FB5">
        <w:rPr>
          <w:b/>
          <w:sz w:val="30"/>
          <w:szCs w:val="30"/>
        </w:rPr>
        <w:t>COMUNICA</w:t>
      </w:r>
    </w:p>
    <w:p w:rsidR="00CF321A" w:rsidRDefault="00CF321A" w:rsidP="00CF321A">
      <w:pPr>
        <w:rPr>
          <w:sz w:val="24"/>
        </w:rPr>
      </w:pPr>
    </w:p>
    <w:p w:rsidR="00812D53" w:rsidRDefault="00812D53" w:rsidP="00CF321A">
      <w:pPr>
        <w:rPr>
          <w:sz w:val="24"/>
        </w:rPr>
      </w:pPr>
    </w:p>
    <w:p w:rsidR="00CF321A" w:rsidRDefault="00CF321A" w:rsidP="00CF321A">
      <w:pPr>
        <w:rPr>
          <w:sz w:val="24"/>
        </w:rPr>
      </w:pPr>
      <w:r>
        <w:rPr>
          <w:sz w:val="24"/>
        </w:rPr>
        <w:t xml:space="preserve">che sarà assente per </w:t>
      </w:r>
      <w:r w:rsidR="00812D53">
        <w:rPr>
          <w:sz w:val="24"/>
        </w:rPr>
        <w:t>visita medica</w:t>
      </w:r>
      <w:r>
        <w:rPr>
          <w:sz w:val="24"/>
        </w:rPr>
        <w:t xml:space="preserve"> dal ____________ al ____________ per un totale di gg. ________</w:t>
      </w:r>
    </w:p>
    <w:p w:rsidR="00CF321A" w:rsidRDefault="00CF321A" w:rsidP="00CF321A">
      <w:pPr>
        <w:rPr>
          <w:sz w:val="24"/>
        </w:rPr>
      </w:pPr>
    </w:p>
    <w:p w:rsidR="0049264A" w:rsidRDefault="0049264A" w:rsidP="0049264A">
      <w:pPr>
        <w:jc w:val="center"/>
        <w:rPr>
          <w:sz w:val="24"/>
        </w:rPr>
      </w:pPr>
      <w:r>
        <w:rPr>
          <w:sz w:val="24"/>
        </w:rPr>
        <w:t xml:space="preserve">oppure </w:t>
      </w:r>
    </w:p>
    <w:p w:rsidR="0049264A" w:rsidRDefault="0049264A" w:rsidP="0049264A">
      <w:pPr>
        <w:jc w:val="center"/>
        <w:rPr>
          <w:sz w:val="24"/>
        </w:rPr>
      </w:pPr>
    </w:p>
    <w:p w:rsidR="0049264A" w:rsidRDefault="0049264A" w:rsidP="0049264A">
      <w:pPr>
        <w:jc w:val="both"/>
        <w:rPr>
          <w:sz w:val="24"/>
        </w:rPr>
      </w:pPr>
      <w:r>
        <w:rPr>
          <w:sz w:val="24"/>
        </w:rPr>
        <w:t xml:space="preserve">che sarà assente per visita medica il ________________ dalle ____________ alle __________ </w:t>
      </w:r>
    </w:p>
    <w:p w:rsidR="0049264A" w:rsidRDefault="0049264A" w:rsidP="0049264A">
      <w:pPr>
        <w:jc w:val="both"/>
        <w:rPr>
          <w:sz w:val="24"/>
        </w:rPr>
      </w:pPr>
      <w:r>
        <w:rPr>
          <w:sz w:val="24"/>
        </w:rPr>
        <w:t>per un totale di ore _______</w:t>
      </w:r>
    </w:p>
    <w:p w:rsidR="00CF321A" w:rsidRDefault="00CF321A" w:rsidP="00CF321A">
      <w:pPr>
        <w:rPr>
          <w:sz w:val="24"/>
        </w:rPr>
      </w:pPr>
    </w:p>
    <w:p w:rsidR="00812D53" w:rsidRDefault="00812D53" w:rsidP="00CF321A">
      <w:pPr>
        <w:rPr>
          <w:sz w:val="24"/>
        </w:rPr>
      </w:pPr>
    </w:p>
    <w:p w:rsidR="00CF321A" w:rsidRDefault="00CF321A" w:rsidP="00CF321A">
      <w:pPr>
        <w:rPr>
          <w:sz w:val="24"/>
        </w:rPr>
      </w:pPr>
    </w:p>
    <w:p w:rsidR="00792E27" w:rsidRDefault="00CF321A" w:rsidP="00CF321A">
      <w:pPr>
        <w:rPr>
          <w:sz w:val="24"/>
        </w:rPr>
      </w:pPr>
      <w:r>
        <w:rPr>
          <w:sz w:val="24"/>
        </w:rPr>
        <w:t>Allega:</w:t>
      </w:r>
    </w:p>
    <w:p w:rsidR="00CF321A" w:rsidRDefault="00CF321A" w:rsidP="00CF321A">
      <w:pPr>
        <w:rPr>
          <w:sz w:val="26"/>
          <w:szCs w:val="26"/>
        </w:rPr>
      </w:pPr>
      <w:r w:rsidRPr="00CF321A">
        <w:rPr>
          <w:sz w:val="26"/>
          <w:szCs w:val="26"/>
        </w:rPr>
        <w:t>⁭</w:t>
      </w:r>
      <w:r>
        <w:rPr>
          <w:sz w:val="26"/>
          <w:szCs w:val="26"/>
        </w:rPr>
        <w:t xml:space="preserve"> </w:t>
      </w:r>
      <w:r w:rsidR="00812D53">
        <w:rPr>
          <w:sz w:val="26"/>
          <w:szCs w:val="26"/>
        </w:rPr>
        <w:t>Certificazione giustificativa______</w:t>
      </w:r>
      <w:r>
        <w:rPr>
          <w:sz w:val="26"/>
          <w:szCs w:val="26"/>
        </w:rPr>
        <w:t xml:space="preserve"> ____________________________________________</w:t>
      </w:r>
    </w:p>
    <w:p w:rsidR="00CF321A" w:rsidRDefault="00CF321A" w:rsidP="00CF321A">
      <w:pPr>
        <w:rPr>
          <w:sz w:val="26"/>
          <w:szCs w:val="26"/>
        </w:rPr>
      </w:pPr>
    </w:p>
    <w:p w:rsidR="00CF321A" w:rsidRPr="00CF321A" w:rsidRDefault="00CF321A" w:rsidP="00CF321A">
      <w:pPr>
        <w:rPr>
          <w:sz w:val="24"/>
        </w:rPr>
      </w:pPr>
    </w:p>
    <w:p w:rsidR="00CF321A" w:rsidRDefault="00CF321A" w:rsidP="00CF321A">
      <w:pPr>
        <w:rPr>
          <w:sz w:val="24"/>
        </w:rPr>
      </w:pPr>
    </w:p>
    <w:p w:rsidR="00CF321A" w:rsidRDefault="00CF321A" w:rsidP="00CF321A">
      <w:pPr>
        <w:rPr>
          <w:sz w:val="24"/>
        </w:rPr>
      </w:pPr>
      <w:r>
        <w:rPr>
          <w:sz w:val="24"/>
        </w:rPr>
        <w:t xml:space="preserve">Data,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Firma </w:t>
      </w:r>
    </w:p>
    <w:p w:rsidR="00CF321A" w:rsidRDefault="00CF321A" w:rsidP="00CF321A">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F321A" w:rsidRDefault="00CF321A" w:rsidP="00CF321A">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____________________________</w:t>
      </w:r>
    </w:p>
    <w:p w:rsidR="008D5C70" w:rsidRDefault="008D5C70" w:rsidP="00CF321A">
      <w:pPr>
        <w:rPr>
          <w:sz w:val="24"/>
        </w:rPr>
      </w:pPr>
    </w:p>
    <w:p w:rsidR="008D5C70" w:rsidRDefault="008D5C70" w:rsidP="00CF321A">
      <w:pPr>
        <w:rPr>
          <w:sz w:val="24"/>
        </w:rPr>
      </w:pPr>
    </w:p>
    <w:p w:rsidR="008D5C70" w:rsidRDefault="008D5C70" w:rsidP="00CF321A">
      <w:pPr>
        <w:rPr>
          <w:sz w:val="24"/>
        </w:rPr>
      </w:pPr>
    </w:p>
    <w:p w:rsidR="008D5C70" w:rsidRDefault="008D5C70" w:rsidP="00CF321A">
      <w:pPr>
        <w:rPr>
          <w:sz w:val="24"/>
        </w:rPr>
      </w:pPr>
    </w:p>
    <w:p w:rsidR="008D5C70" w:rsidRDefault="008D5C70" w:rsidP="00CF321A">
      <w:pPr>
        <w:rPr>
          <w:sz w:val="24"/>
        </w:rPr>
      </w:pPr>
    </w:p>
    <w:p w:rsidR="008D5C70" w:rsidRDefault="008D5C70" w:rsidP="00CF321A">
      <w:pPr>
        <w:rPr>
          <w:sz w:val="24"/>
        </w:rPr>
      </w:pPr>
    </w:p>
    <w:p w:rsidR="008D5C70" w:rsidRDefault="00DE2D3B" w:rsidP="00CF321A">
      <w:pPr>
        <w:rPr>
          <w:sz w:val="24"/>
        </w:rPr>
      </w:pPr>
      <w:r>
        <w:rPr>
          <w:sz w:val="24"/>
        </w:rPr>
        <w:t>N.B.  norma contrattuale sul retro</w:t>
      </w:r>
    </w:p>
    <w:p w:rsidR="008D5C70" w:rsidRDefault="008D5C70" w:rsidP="008D5C70">
      <w:pPr>
        <w:pStyle w:val="Titolo4"/>
        <w:shd w:val="clear" w:color="auto" w:fill="FFFFFF"/>
        <w:spacing w:line="255" w:lineRule="atLeast"/>
        <w:rPr>
          <w:rFonts w:ascii="Helvetica" w:hAnsi="Helvetica" w:cs="Helvetica"/>
          <w:color w:val="000000"/>
          <w:sz w:val="26"/>
          <w:szCs w:val="26"/>
        </w:rPr>
      </w:pPr>
      <w:r>
        <w:rPr>
          <w:rStyle w:val="Enfasigrassetto"/>
          <w:rFonts w:ascii="Helvetica" w:hAnsi="Helvetica" w:cs="Helvetica"/>
          <w:b/>
          <w:bCs/>
          <w:color w:val="000000"/>
          <w:sz w:val="26"/>
          <w:szCs w:val="26"/>
        </w:rPr>
        <w:lastRenderedPageBreak/>
        <w:t>Articolo 33 - Assenze per l’espletamento di visite, terapie, prestazioni specialistiche o esami diagnostici</w:t>
      </w:r>
    </w:p>
    <w:p w:rsidR="008D5C70" w:rsidRDefault="008D5C70" w:rsidP="008D5C70">
      <w:pPr>
        <w:pStyle w:val="NormaleWeb"/>
        <w:shd w:val="clear" w:color="auto" w:fill="FFFFFF"/>
        <w:spacing w:line="270" w:lineRule="atLeast"/>
        <w:rPr>
          <w:rFonts w:ascii="Helvetica" w:hAnsi="Helvetica" w:cs="Helvetica"/>
          <w:color w:val="000000"/>
          <w:sz w:val="21"/>
          <w:szCs w:val="21"/>
        </w:rPr>
      </w:pPr>
      <w:r>
        <w:rPr>
          <w:rStyle w:val="Enfasigrassetto"/>
          <w:rFonts w:ascii="Helvetica" w:hAnsi="Helvetica" w:cs="Helvetica"/>
          <w:color w:val="000000"/>
          <w:sz w:val="21"/>
          <w:szCs w:val="21"/>
        </w:rPr>
        <w:t>Permessi orari fino a un massimo di 18 ore annue per l’espletamento di visite specialistiche o terapie o esami diagnostici.</w:t>
      </w:r>
    </w:p>
    <w:p w:rsidR="008D5C70" w:rsidRDefault="008D5C70" w:rsidP="008D5C70">
      <w:pPr>
        <w:pStyle w:val="NormaleWeb"/>
        <w:shd w:val="clear" w:color="auto" w:fill="FFFFFF"/>
        <w:spacing w:line="270" w:lineRule="atLeast"/>
        <w:rPr>
          <w:rFonts w:ascii="Helvetica" w:hAnsi="Helvetica" w:cs="Helvetica"/>
          <w:color w:val="000000"/>
          <w:sz w:val="21"/>
          <w:szCs w:val="21"/>
        </w:rPr>
      </w:pPr>
      <w:r>
        <w:rPr>
          <w:rFonts w:ascii="Helvetica" w:hAnsi="Helvetica" w:cs="Helvetica"/>
          <w:color w:val="000000"/>
          <w:sz w:val="21"/>
          <w:szCs w:val="21"/>
        </w:rPr>
        <w:t>L’articolo 33 del CCNL prevede la possibilità di fruire </w:t>
      </w:r>
      <w:r>
        <w:rPr>
          <w:rStyle w:val="Enfasigrassetto"/>
          <w:rFonts w:ascii="Helvetica" w:hAnsi="Helvetica" w:cs="Helvetica"/>
          <w:color w:val="000000"/>
          <w:sz w:val="21"/>
          <w:szCs w:val="21"/>
        </w:rPr>
        <w:t>fino a un massimo di 18 ore annue per visite, terapie, prestazioni specialistiche o esami diagnostici,</w:t>
      </w:r>
      <w:r>
        <w:rPr>
          <w:rFonts w:ascii="Helvetica" w:hAnsi="Helvetica" w:cs="Helvetica"/>
          <w:color w:val="000000"/>
          <w:sz w:val="21"/>
          <w:szCs w:val="21"/>
        </w:rPr>
        <w:t> compresi anche i tempi di percorrenza da e per la sede del lavoro. Si tratta di ore di permesso assimilate alle assenze per malattia e calcolate, ai fini del periodo di comporto, come una giornata ogni 6 ore di permesso.</w:t>
      </w:r>
      <w:r>
        <w:rPr>
          <w:rFonts w:ascii="Helvetica" w:hAnsi="Helvetica" w:cs="Helvetica"/>
          <w:color w:val="000000"/>
          <w:sz w:val="21"/>
          <w:szCs w:val="21"/>
        </w:rPr>
        <w:br/>
        <w:t>Le ore di permesso </w:t>
      </w:r>
      <w:r>
        <w:rPr>
          <w:rStyle w:val="Enfasigrassetto"/>
          <w:rFonts w:ascii="Helvetica" w:hAnsi="Helvetica" w:cs="Helvetica"/>
          <w:color w:val="000000"/>
          <w:sz w:val="21"/>
          <w:szCs w:val="21"/>
        </w:rPr>
        <w:t>non sono cumulabili nella stessa giornata lavorativa con altre tipologie di permessi orari e non sono assoggettate alla decurtazione</w:t>
      </w:r>
      <w:r>
        <w:rPr>
          <w:rFonts w:ascii="Helvetica" w:hAnsi="Helvetica" w:cs="Helvetica"/>
          <w:color w:val="000000"/>
          <w:sz w:val="21"/>
          <w:szCs w:val="21"/>
        </w:rPr>
        <w:t> della retribuzione, prevista per i primi 10 giorni di assenza per malattia.</w:t>
      </w:r>
      <w:r>
        <w:rPr>
          <w:rFonts w:ascii="Helvetica" w:hAnsi="Helvetica" w:cs="Helvetica"/>
          <w:color w:val="000000"/>
          <w:sz w:val="21"/>
          <w:szCs w:val="21"/>
        </w:rPr>
        <w:br/>
        <w:t xml:space="preserve">In caso di part-time si procede al </w:t>
      </w:r>
      <w:proofErr w:type="spellStart"/>
      <w:r>
        <w:rPr>
          <w:rFonts w:ascii="Helvetica" w:hAnsi="Helvetica" w:cs="Helvetica"/>
          <w:color w:val="000000"/>
          <w:sz w:val="21"/>
          <w:szCs w:val="21"/>
        </w:rPr>
        <w:t>riproporzionamento</w:t>
      </w:r>
      <w:proofErr w:type="spellEnd"/>
      <w:r>
        <w:rPr>
          <w:rFonts w:ascii="Helvetica" w:hAnsi="Helvetica" w:cs="Helvetica"/>
          <w:color w:val="000000"/>
          <w:sz w:val="21"/>
          <w:szCs w:val="21"/>
        </w:rPr>
        <w:t xml:space="preserve"> delle ore di permesso.</w:t>
      </w:r>
      <w:r>
        <w:rPr>
          <w:rFonts w:ascii="Helvetica" w:hAnsi="Helvetica" w:cs="Helvetica"/>
          <w:color w:val="000000"/>
          <w:sz w:val="21"/>
          <w:szCs w:val="21"/>
        </w:rPr>
        <w:br/>
        <w:t>I permessi orari possono essere fruiti anche cumulativamente, per la durata dell’intera giornata lavorativa. In questo caso le ore utilizzate vengono computate in riferimento all’orario di lavoro che il dipendente avrebbe dovuto osservare in quella giornata.</w:t>
      </w:r>
      <w:r>
        <w:rPr>
          <w:rFonts w:ascii="Helvetica" w:hAnsi="Helvetica" w:cs="Helvetica"/>
          <w:color w:val="000000"/>
          <w:sz w:val="21"/>
          <w:szCs w:val="21"/>
        </w:rPr>
        <w:br/>
      </w:r>
      <w:r>
        <w:rPr>
          <w:rStyle w:val="Enfasigrassetto"/>
          <w:rFonts w:ascii="Helvetica" w:hAnsi="Helvetica" w:cs="Helvetica"/>
          <w:color w:val="000000"/>
          <w:sz w:val="21"/>
          <w:szCs w:val="21"/>
        </w:rPr>
        <w:t>In caso di fruizione per l’intera giornata viene, invece, operata la decurtazione</w:t>
      </w:r>
      <w:r>
        <w:rPr>
          <w:rFonts w:ascii="Helvetica" w:hAnsi="Helvetica" w:cs="Helvetica"/>
          <w:color w:val="000000"/>
          <w:sz w:val="21"/>
          <w:szCs w:val="21"/>
        </w:rPr>
        <w:t> della retribuzione prevista per i primi 10 giorni di assenza per malattia.</w:t>
      </w:r>
      <w:r>
        <w:rPr>
          <w:rFonts w:ascii="Helvetica" w:hAnsi="Helvetica" w:cs="Helvetica"/>
          <w:color w:val="000000"/>
          <w:sz w:val="21"/>
          <w:szCs w:val="21"/>
        </w:rPr>
        <w:br/>
        <w:t>L’assenza per i permessi è giustificata mediate attestazione di presenza, contenente anche il riferimento all’orario, rilasciata dal medico o dal personale amministrativo della struttura che ha erogato la prestazione.</w:t>
      </w:r>
    </w:p>
    <w:p w:rsidR="008D5C70" w:rsidRDefault="008D5C70" w:rsidP="008D5C70">
      <w:pPr>
        <w:pStyle w:val="NormaleWeb"/>
        <w:shd w:val="clear" w:color="auto" w:fill="FFFFFF"/>
        <w:spacing w:line="270" w:lineRule="atLeast"/>
        <w:rPr>
          <w:rFonts w:ascii="Helvetica" w:hAnsi="Helvetica" w:cs="Helvetica"/>
          <w:color w:val="000000"/>
          <w:sz w:val="21"/>
          <w:szCs w:val="21"/>
        </w:rPr>
      </w:pPr>
      <w:r>
        <w:rPr>
          <w:rStyle w:val="Enfasigrassetto"/>
          <w:rFonts w:ascii="Helvetica" w:hAnsi="Helvetica" w:cs="Helvetica"/>
          <w:color w:val="000000"/>
          <w:sz w:val="21"/>
          <w:szCs w:val="21"/>
        </w:rPr>
        <w:t>Visite specialistiche concomitanti a situazione di incapacità lavorativa temporanea (malattia).</w:t>
      </w:r>
    </w:p>
    <w:p w:rsidR="008D5C70" w:rsidRDefault="008D5C70" w:rsidP="008D5C70">
      <w:pPr>
        <w:pStyle w:val="NormaleWeb"/>
        <w:shd w:val="clear" w:color="auto" w:fill="FFFFFF"/>
        <w:spacing w:line="270" w:lineRule="atLeast"/>
        <w:rPr>
          <w:rFonts w:ascii="Helvetica" w:hAnsi="Helvetica" w:cs="Helvetica"/>
          <w:color w:val="000000"/>
          <w:sz w:val="21"/>
          <w:szCs w:val="21"/>
        </w:rPr>
      </w:pPr>
      <w:r>
        <w:rPr>
          <w:rFonts w:ascii="Helvetica" w:hAnsi="Helvetica" w:cs="Helvetica"/>
          <w:color w:val="000000"/>
          <w:sz w:val="21"/>
          <w:szCs w:val="21"/>
        </w:rPr>
        <w:t>Nel caso di </w:t>
      </w:r>
      <w:r>
        <w:rPr>
          <w:rStyle w:val="Enfasigrassetto"/>
          <w:rFonts w:ascii="Helvetica" w:hAnsi="Helvetica" w:cs="Helvetica"/>
          <w:color w:val="000000"/>
          <w:sz w:val="21"/>
          <w:szCs w:val="21"/>
        </w:rPr>
        <w:t>visite specialistiche concomitanti a situazione di incapacità lavorativa temporanea</w:t>
      </w:r>
      <w:r>
        <w:rPr>
          <w:rFonts w:ascii="Helvetica" w:hAnsi="Helvetica" w:cs="Helvetica"/>
          <w:color w:val="000000"/>
          <w:sz w:val="21"/>
          <w:szCs w:val="21"/>
        </w:rPr>
        <w:t> (malattia), </w:t>
      </w:r>
      <w:r>
        <w:rPr>
          <w:rStyle w:val="Enfasigrassetto"/>
          <w:rFonts w:ascii="Helvetica" w:hAnsi="Helvetica" w:cs="Helvetica"/>
          <w:color w:val="000000"/>
          <w:sz w:val="21"/>
          <w:szCs w:val="21"/>
        </w:rPr>
        <w:t>o determinata dalle caratteristiche di esecuzione e d’impegno delle stesse</w:t>
      </w:r>
      <w:r>
        <w:rPr>
          <w:rFonts w:ascii="Helvetica" w:hAnsi="Helvetica" w:cs="Helvetica"/>
          <w:color w:val="000000"/>
          <w:sz w:val="21"/>
          <w:szCs w:val="21"/>
        </w:rPr>
        <w:t>, l’assenza dal servizio è imputata a malattia e sottoposta alla disciplina legale e contrattuale prevista per la malattia (decurtazione, controllo fiscale, certificato telematico del medico curante, attestazione della presenza con l’orario nella struttura che ha erogato la prestazione per giustificare l’assenza dal domicilio).</w:t>
      </w:r>
    </w:p>
    <w:p w:rsidR="008D5C70" w:rsidRPr="008D5C70" w:rsidRDefault="008D5C70" w:rsidP="00CF321A">
      <w:pPr>
        <w:rPr>
          <w:sz w:val="24"/>
          <w:lang w:val="it-IT"/>
        </w:rPr>
      </w:pPr>
    </w:p>
    <w:sectPr w:rsidR="008D5C70" w:rsidRPr="008D5C70" w:rsidSect="00407094">
      <w:pgSz w:w="11906" w:h="16838"/>
      <w:pgMar w:top="851"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97"/>
    <w:rsid w:val="000812F0"/>
    <w:rsid w:val="001C213D"/>
    <w:rsid w:val="001E5B3F"/>
    <w:rsid w:val="002A1D1B"/>
    <w:rsid w:val="002F0074"/>
    <w:rsid w:val="003D5197"/>
    <w:rsid w:val="00407094"/>
    <w:rsid w:val="0042029A"/>
    <w:rsid w:val="00457412"/>
    <w:rsid w:val="0049264A"/>
    <w:rsid w:val="005A78B5"/>
    <w:rsid w:val="00606C70"/>
    <w:rsid w:val="00630223"/>
    <w:rsid w:val="0063454F"/>
    <w:rsid w:val="00657A74"/>
    <w:rsid w:val="006A4DD4"/>
    <w:rsid w:val="006D213C"/>
    <w:rsid w:val="006F78D3"/>
    <w:rsid w:val="007353D1"/>
    <w:rsid w:val="00792E27"/>
    <w:rsid w:val="00793011"/>
    <w:rsid w:val="007A757E"/>
    <w:rsid w:val="00812D53"/>
    <w:rsid w:val="008D5C70"/>
    <w:rsid w:val="00911065"/>
    <w:rsid w:val="009C08A3"/>
    <w:rsid w:val="009F1228"/>
    <w:rsid w:val="009F7DD6"/>
    <w:rsid w:val="00A47FB5"/>
    <w:rsid w:val="00AD6939"/>
    <w:rsid w:val="00BA48AA"/>
    <w:rsid w:val="00BE45FF"/>
    <w:rsid w:val="00C249DF"/>
    <w:rsid w:val="00C249F9"/>
    <w:rsid w:val="00C33E4F"/>
    <w:rsid w:val="00C76C30"/>
    <w:rsid w:val="00CF321A"/>
    <w:rsid w:val="00D06D7F"/>
    <w:rsid w:val="00D4025B"/>
    <w:rsid w:val="00D830E2"/>
    <w:rsid w:val="00DE2D3B"/>
    <w:rsid w:val="00F92D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5197"/>
    <w:pPr>
      <w:spacing w:after="0" w:line="240" w:lineRule="auto"/>
    </w:pPr>
    <w:rPr>
      <w:rFonts w:ascii="Times New Roman" w:eastAsia="Times New Roman" w:hAnsi="Times New Roman" w:cs="Times New Roman"/>
      <w:sz w:val="20"/>
      <w:szCs w:val="20"/>
      <w:lang w:val="es-ES_tradnl" w:eastAsia="it-IT"/>
    </w:rPr>
  </w:style>
  <w:style w:type="paragraph" w:styleId="Titolo4">
    <w:name w:val="heading 4"/>
    <w:basedOn w:val="Normale"/>
    <w:next w:val="Normale"/>
    <w:link w:val="Titolo4Carattere"/>
    <w:uiPriority w:val="9"/>
    <w:semiHidden/>
    <w:unhideWhenUsed/>
    <w:qFormat/>
    <w:rsid w:val="008D5C7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3D5197"/>
    <w:pPr>
      <w:keepNext/>
      <w:outlineLvl w:val="4"/>
    </w:pPr>
    <w:rPr>
      <w:rFonts w:ascii="Bookman Old Style" w:hAnsi="Bookman Old Style"/>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3D5197"/>
    <w:rPr>
      <w:rFonts w:ascii="Bookman Old Style" w:eastAsia="Times New Roman" w:hAnsi="Bookman Old Style" w:cs="Times New Roman"/>
      <w:b/>
      <w:szCs w:val="20"/>
      <w:lang w:val="es-ES_tradnl" w:eastAsia="it-IT"/>
    </w:rPr>
  </w:style>
  <w:style w:type="paragraph" w:styleId="Corpotesto">
    <w:name w:val="Body Text"/>
    <w:basedOn w:val="Normale"/>
    <w:link w:val="CorpotestoCarattere"/>
    <w:rsid w:val="003D5197"/>
    <w:pPr>
      <w:jc w:val="both"/>
    </w:pPr>
    <w:rPr>
      <w:rFonts w:ascii="Bookman Old Style" w:hAnsi="Bookman Old Style"/>
      <w:sz w:val="22"/>
    </w:rPr>
  </w:style>
  <w:style w:type="character" w:customStyle="1" w:styleId="CorpotestoCarattere">
    <w:name w:val="Corpo testo Carattere"/>
    <w:basedOn w:val="Carpredefinitoparagrafo"/>
    <w:link w:val="Corpotesto"/>
    <w:rsid w:val="003D5197"/>
    <w:rPr>
      <w:rFonts w:ascii="Bookman Old Style" w:eastAsia="Times New Roman" w:hAnsi="Bookman Old Style" w:cs="Times New Roman"/>
      <w:szCs w:val="20"/>
      <w:lang w:val="es-ES_tradnl" w:eastAsia="it-IT"/>
    </w:rPr>
  </w:style>
  <w:style w:type="character" w:styleId="Collegamentoipertestuale">
    <w:name w:val="Hyperlink"/>
    <w:basedOn w:val="Carpredefinitoparagrafo"/>
    <w:rsid w:val="003D5197"/>
    <w:rPr>
      <w:color w:val="0000FF"/>
      <w:u w:val="single"/>
    </w:rPr>
  </w:style>
  <w:style w:type="table" w:styleId="Grigliatabella">
    <w:name w:val="Table Grid"/>
    <w:basedOn w:val="Tabellanormale"/>
    <w:uiPriority w:val="59"/>
    <w:rsid w:val="00D402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92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64A"/>
    <w:rPr>
      <w:rFonts w:ascii="Tahoma" w:eastAsia="Times New Roman" w:hAnsi="Tahoma" w:cs="Tahoma"/>
      <w:sz w:val="16"/>
      <w:szCs w:val="16"/>
      <w:lang w:val="es-ES_tradnl" w:eastAsia="it-IT"/>
    </w:rPr>
  </w:style>
  <w:style w:type="character" w:customStyle="1" w:styleId="Titolo4Carattere">
    <w:name w:val="Titolo 4 Carattere"/>
    <w:basedOn w:val="Carpredefinitoparagrafo"/>
    <w:link w:val="Titolo4"/>
    <w:uiPriority w:val="9"/>
    <w:semiHidden/>
    <w:rsid w:val="008D5C70"/>
    <w:rPr>
      <w:rFonts w:asciiTheme="majorHAnsi" w:eastAsiaTheme="majorEastAsia" w:hAnsiTheme="majorHAnsi" w:cstheme="majorBidi"/>
      <w:b/>
      <w:bCs/>
      <w:i/>
      <w:iCs/>
      <w:color w:val="4F81BD" w:themeColor="accent1"/>
      <w:sz w:val="20"/>
      <w:szCs w:val="20"/>
      <w:lang w:val="es-ES_tradnl" w:eastAsia="it-IT"/>
    </w:rPr>
  </w:style>
  <w:style w:type="character" w:styleId="Enfasigrassetto">
    <w:name w:val="Strong"/>
    <w:basedOn w:val="Carpredefinitoparagrafo"/>
    <w:uiPriority w:val="22"/>
    <w:qFormat/>
    <w:rsid w:val="008D5C70"/>
    <w:rPr>
      <w:b/>
      <w:bCs/>
    </w:rPr>
  </w:style>
  <w:style w:type="paragraph" w:styleId="NormaleWeb">
    <w:name w:val="Normal (Web)"/>
    <w:basedOn w:val="Normale"/>
    <w:uiPriority w:val="99"/>
    <w:semiHidden/>
    <w:unhideWhenUsed/>
    <w:rsid w:val="008D5C70"/>
    <w:pPr>
      <w:spacing w:before="100" w:beforeAutospacing="1" w:after="100" w:afterAutospacing="1"/>
    </w:pPr>
    <w:rPr>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5197"/>
    <w:pPr>
      <w:spacing w:after="0" w:line="240" w:lineRule="auto"/>
    </w:pPr>
    <w:rPr>
      <w:rFonts w:ascii="Times New Roman" w:eastAsia="Times New Roman" w:hAnsi="Times New Roman" w:cs="Times New Roman"/>
      <w:sz w:val="20"/>
      <w:szCs w:val="20"/>
      <w:lang w:val="es-ES_tradnl" w:eastAsia="it-IT"/>
    </w:rPr>
  </w:style>
  <w:style w:type="paragraph" w:styleId="Titolo4">
    <w:name w:val="heading 4"/>
    <w:basedOn w:val="Normale"/>
    <w:next w:val="Normale"/>
    <w:link w:val="Titolo4Carattere"/>
    <w:uiPriority w:val="9"/>
    <w:semiHidden/>
    <w:unhideWhenUsed/>
    <w:qFormat/>
    <w:rsid w:val="008D5C7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3D5197"/>
    <w:pPr>
      <w:keepNext/>
      <w:outlineLvl w:val="4"/>
    </w:pPr>
    <w:rPr>
      <w:rFonts w:ascii="Bookman Old Style" w:hAnsi="Bookman Old Style"/>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3D5197"/>
    <w:rPr>
      <w:rFonts w:ascii="Bookman Old Style" w:eastAsia="Times New Roman" w:hAnsi="Bookman Old Style" w:cs="Times New Roman"/>
      <w:b/>
      <w:szCs w:val="20"/>
      <w:lang w:val="es-ES_tradnl" w:eastAsia="it-IT"/>
    </w:rPr>
  </w:style>
  <w:style w:type="paragraph" w:styleId="Corpotesto">
    <w:name w:val="Body Text"/>
    <w:basedOn w:val="Normale"/>
    <w:link w:val="CorpotestoCarattere"/>
    <w:rsid w:val="003D5197"/>
    <w:pPr>
      <w:jc w:val="both"/>
    </w:pPr>
    <w:rPr>
      <w:rFonts w:ascii="Bookman Old Style" w:hAnsi="Bookman Old Style"/>
      <w:sz w:val="22"/>
    </w:rPr>
  </w:style>
  <w:style w:type="character" w:customStyle="1" w:styleId="CorpotestoCarattere">
    <w:name w:val="Corpo testo Carattere"/>
    <w:basedOn w:val="Carpredefinitoparagrafo"/>
    <w:link w:val="Corpotesto"/>
    <w:rsid w:val="003D5197"/>
    <w:rPr>
      <w:rFonts w:ascii="Bookman Old Style" w:eastAsia="Times New Roman" w:hAnsi="Bookman Old Style" w:cs="Times New Roman"/>
      <w:szCs w:val="20"/>
      <w:lang w:val="es-ES_tradnl" w:eastAsia="it-IT"/>
    </w:rPr>
  </w:style>
  <w:style w:type="character" w:styleId="Collegamentoipertestuale">
    <w:name w:val="Hyperlink"/>
    <w:basedOn w:val="Carpredefinitoparagrafo"/>
    <w:rsid w:val="003D5197"/>
    <w:rPr>
      <w:color w:val="0000FF"/>
      <w:u w:val="single"/>
    </w:rPr>
  </w:style>
  <w:style w:type="table" w:styleId="Grigliatabella">
    <w:name w:val="Table Grid"/>
    <w:basedOn w:val="Tabellanormale"/>
    <w:uiPriority w:val="59"/>
    <w:rsid w:val="00D402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92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64A"/>
    <w:rPr>
      <w:rFonts w:ascii="Tahoma" w:eastAsia="Times New Roman" w:hAnsi="Tahoma" w:cs="Tahoma"/>
      <w:sz w:val="16"/>
      <w:szCs w:val="16"/>
      <w:lang w:val="es-ES_tradnl" w:eastAsia="it-IT"/>
    </w:rPr>
  </w:style>
  <w:style w:type="character" w:customStyle="1" w:styleId="Titolo4Carattere">
    <w:name w:val="Titolo 4 Carattere"/>
    <w:basedOn w:val="Carpredefinitoparagrafo"/>
    <w:link w:val="Titolo4"/>
    <w:uiPriority w:val="9"/>
    <w:semiHidden/>
    <w:rsid w:val="008D5C70"/>
    <w:rPr>
      <w:rFonts w:asciiTheme="majorHAnsi" w:eastAsiaTheme="majorEastAsia" w:hAnsiTheme="majorHAnsi" w:cstheme="majorBidi"/>
      <w:b/>
      <w:bCs/>
      <w:i/>
      <w:iCs/>
      <w:color w:val="4F81BD" w:themeColor="accent1"/>
      <w:sz w:val="20"/>
      <w:szCs w:val="20"/>
      <w:lang w:val="es-ES_tradnl" w:eastAsia="it-IT"/>
    </w:rPr>
  </w:style>
  <w:style w:type="character" w:styleId="Enfasigrassetto">
    <w:name w:val="Strong"/>
    <w:basedOn w:val="Carpredefinitoparagrafo"/>
    <w:uiPriority w:val="22"/>
    <w:qFormat/>
    <w:rsid w:val="008D5C70"/>
    <w:rPr>
      <w:b/>
      <w:bCs/>
    </w:rPr>
  </w:style>
  <w:style w:type="paragraph" w:styleId="NormaleWeb">
    <w:name w:val="Normal (Web)"/>
    <w:basedOn w:val="Normale"/>
    <w:uiPriority w:val="99"/>
    <w:semiHidden/>
    <w:unhideWhenUsed/>
    <w:rsid w:val="008D5C70"/>
    <w:pPr>
      <w:spacing w:before="100" w:beforeAutospacing="1" w:after="100" w:afterAutospacing="1"/>
    </w:pPr>
    <w:rPr>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7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mprensivobagnolo@virgili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2D0B9-179C-43F3-A181-2B06DFD8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ASUS</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econti</dc:creator>
  <cp:lastModifiedBy>Eva Conti</cp:lastModifiedBy>
  <cp:revision>2</cp:revision>
  <cp:lastPrinted>2020-02-11T12:02:00Z</cp:lastPrinted>
  <dcterms:created xsi:type="dcterms:W3CDTF">2020-02-12T07:21:00Z</dcterms:created>
  <dcterms:modified xsi:type="dcterms:W3CDTF">2020-02-12T07:21:00Z</dcterms:modified>
</cp:coreProperties>
</file>